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Бударин Никита Леонидович</w:t>
      </w:r>
    </w:p>
    <w:p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Аспирант кафедры Промышленных теплоэнергетических систем (ПТС).</w:t>
      </w:r>
    </w:p>
    <w:p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Ассистент, учебный мастер 1 категории кафедры Промышленных теплоэнергетических систем (ПТС).</w:t>
      </w:r>
    </w:p>
    <w:p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Автор 7 научных публикаций, в том числе в журналах ВАК и сборниках Международных научных конференций.</w:t>
      </w:r>
    </w:p>
    <w:p>
      <w:pPr>
        <w:rPr>
          <w:rFonts w:ascii="Times New Roman" w:hAnsi="Times New Roman" w:cs="Times New Roman"/>
          <w:sz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FDC"/>
    <w:rsid w:val="00492BD8"/>
    <w:rsid w:val="005A70A7"/>
    <w:rsid w:val="00971647"/>
    <w:rsid w:val="0097479C"/>
    <w:rsid w:val="00E71D30"/>
    <w:rsid w:val="00EC1013"/>
    <w:rsid w:val="00F77FDC"/>
    <w:rsid w:val="2F33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244</Characters>
  <Lines>2</Lines>
  <Paragraphs>1</Paragraphs>
  <TotalTime>15</TotalTime>
  <ScaleCrop>false</ScaleCrop>
  <LinksUpToDate>false</LinksUpToDate>
  <CharactersWithSpaces>285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2024-03-25T13:35:00Z</dcterms:created>
  <dc:creator>User</dc:creator>
  <cp:lastModifiedBy>User</cp:lastModifiedBy>
  <dcterms:modified xsi:type="dcterms:W3CDTF">2024-03-26T08:39:48Z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F4815A8C3D254559AE4F4C89C332CD18_13</vt:lpwstr>
  </property>
</Properties>
</file>